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10" w:rsidRPr="008352D2" w:rsidRDefault="00B85110" w:rsidP="00B85110">
      <w:pPr>
        <w:pStyle w:val="Standard"/>
        <w:shd w:val="clear" w:color="auto" w:fill="FFFFFF"/>
        <w:ind w:left="300"/>
        <w:jc w:val="both"/>
        <w:outlineLvl w:val="0"/>
        <w:rPr>
          <w:rFonts w:ascii="Arial Narrow" w:hAnsi="Arial Narrow"/>
          <w:b/>
          <w:color w:val="auto"/>
          <w:sz w:val="44"/>
          <w:szCs w:val="44"/>
        </w:rPr>
      </w:pPr>
      <w:r>
        <w:rPr>
          <w:rFonts w:ascii="Arial Narrow" w:eastAsia="Times New Roman" w:hAnsi="Arial Narrow" w:cs="Helvetica"/>
          <w:b/>
          <w:bCs/>
          <w:caps/>
          <w:color w:val="202020"/>
          <w:sz w:val="44"/>
          <w:szCs w:val="44"/>
          <w:u w:val="single"/>
          <w:lang w:eastAsia="pl-PL"/>
        </w:rPr>
        <w:t xml:space="preserve">   </w:t>
      </w:r>
      <w:r w:rsidRPr="008352D2">
        <w:rPr>
          <w:rFonts w:ascii="Arial Narrow" w:eastAsia="Times New Roman" w:hAnsi="Arial Narrow" w:cs="Helvetica"/>
          <w:b/>
          <w:bCs/>
          <w:caps/>
          <w:color w:val="auto"/>
          <w:sz w:val="44"/>
          <w:szCs w:val="44"/>
          <w:u w:val="single"/>
          <w:lang w:eastAsia="pl-PL"/>
        </w:rPr>
        <w:t>REGULAMIN ZAWODNICZEK</w:t>
      </w:r>
    </w:p>
    <w:p w:rsidR="00B85110" w:rsidRPr="008352D2" w:rsidRDefault="00B85110" w:rsidP="00B85110">
      <w:pPr>
        <w:pStyle w:val="Standard"/>
        <w:numPr>
          <w:ilvl w:val="0"/>
          <w:numId w:val="2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Decyzję o zgłoszeniu zawodniczek na zawody i reprezentowaniu klubu podejmuje trener na podstawie osiąganych rezultatów i zaangażowania na treningach oraz wytycznych z komunikatu organizatora. 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Decyzję o potwierdzeniu zgłoszenia na turniej dziecka podejmuje rodzic po otrzymaniu listy delegowanych zawodniczek od trenera, w terminie określonym przez trenera.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Zawodniczka do startu musi posiadać własny kostium startowy cekinowy, czyste </w:t>
      </w:r>
      <w:proofErr w:type="spellStart"/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napalcówki</w:t>
      </w:r>
      <w:proofErr w:type="spellEnd"/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oraz dres reprezentacyjny granatowy z lo</w:t>
      </w:r>
      <w:r w:rsidR="00120B37"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go UKS GLIWICE</w:t>
      </w: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oraz koszulkę klubową białą imienną oraz skarpetki klubowe GIMNASTYKA ARTYSTYCZNA GLIWICE,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Strój startowy musi spełniać wymogi aktualnych przepisów PZG oraz charakterem powinien pasować do układu dziecka. Przed zakupem musi być zaakceptowany przez trenera.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Zgłoszenie zawodniczki na dane zawody następuje dopiero wtedy, gdy rodzic potwierdzi chęć udziału dziecka w zawodach.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Koszty zawodów to: opłata startowa za zawody (opłata podana przez organizatora zawodów) i opłata organizacyjna 50 zł (opłata trenerska/sędziowska, opiekuńcza, zakupu upominku dla organizatora zawodów).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Dojazd dziecka na zawody jest dodatkowo płatny w przypadku organizowania transportu grupowego busem/autobusem. O formie transportu decyduje klub i ze stosownym wyprzedzeniem podaje opłatę skalkulowaną na każdą ze zgłoszonych na konkretne zawody zawodniczek. Natomiast w przypadku zawodów organizowanych bliżej (teren śląska), </w:t>
      </w:r>
      <w:r w:rsidRPr="008352D2">
        <w:rPr>
          <w:rFonts w:ascii="Arial Narrow" w:hAnsi="Arial Narrow" w:cs="Helvetica"/>
          <w:b/>
          <w:color w:val="auto"/>
          <w:sz w:val="20"/>
          <w:szCs w:val="20"/>
        </w:rPr>
        <w:t>dojazd dziecka, jak i trenerów na zawody rodzice organizują we własnym zakresie.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Koszty zawodów są podawane rodzicom każdorazowo po otrzymaniu komunikatu od organizatora zawodów z informacją o opłacie startowej. Rodzice zobligowani są uiszczać opłaty we wskazanym przez klub terminie.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Niezbędne do startu jest podpisanie zgody turniejowej oraz wypełnienie oświadczenia o ochronie danych osobowych (tzw. „RODO”) dla organizatora oraz zaświadczenie od lekarza o braku przeciwwskazań zdrowotnych do udziału w zawodach i aktualne ubezpieczenie NNW dziecka.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W przypadku nieobecności zawodniczki na zawodach (choroba, kontuzja, problemy z dojazdem itp.) bądź nie dotarcia zawodniczki na zawody, lub rezygnacji z udziału w zawodach po dokonaniu zgłoszenia opłata za zawody nie ulega zwrotowi. Zawodniczka otrzymuje upominek od organizatora zawodów.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Na zawody wymagany jest st</w:t>
      </w:r>
      <w:r w:rsidR="00120B37"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rój klubowy UKS GLIWICE</w:t>
      </w: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 </w:t>
      </w:r>
      <w:r w:rsidR="00120B37"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oraz akcesoria UKS GLIWICE</w:t>
      </w: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, torba sportowa z logo, poduszka do rozciągania z logo </w:t>
      </w:r>
      <w:r w:rsidR="00120B37"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UKS GLIWICE/</w:t>
      </w: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AKADEMII TALENTÓW (firmowe produkty są rozpoznawalne i zwracane przez organizatora turnieju w przypadku pozostawienia na hali).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Dziewczynki trenujące w grupie zawodniczek biorą udział w zawodach min. 6 razy w danym sezonie treningowym ( 4 turnieje wyjazdowe + 2 turnieje organizowane przez UKS GLIWICE i Akademię TALENTÓW). Jeżeli rodzic wyraża zgodę na częstszy udział swojego dziecka w zawodach, zgłasza ten fakt. 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Zawodniczki biorą udział w min. jedynym </w:t>
      </w:r>
      <w:proofErr w:type="gramStart"/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 xml:space="preserve">obozie : </w:t>
      </w:r>
      <w:proofErr w:type="gramEnd"/>
      <w:r w:rsidRPr="008352D2">
        <w:rPr>
          <w:rFonts w:ascii="Arial Narrow" w:eastAsia="Times New Roman" w:hAnsi="Arial Narrow" w:cs="Helvetica"/>
          <w:b/>
          <w:bCs/>
          <w:color w:val="auto"/>
          <w:sz w:val="20"/>
          <w:szCs w:val="20"/>
          <w:lang w:eastAsia="pl-PL"/>
        </w:rPr>
        <w:t>letnim i/lub zimowym.</w:t>
      </w:r>
    </w:p>
    <w:p w:rsidR="00B85110" w:rsidRPr="008352D2" w:rsidRDefault="00B85110" w:rsidP="00B85110">
      <w:pPr>
        <w:pStyle w:val="Standard"/>
        <w:numPr>
          <w:ilvl w:val="0"/>
          <w:numId w:val="3"/>
        </w:numPr>
        <w:shd w:val="clear" w:color="auto" w:fill="FFFFFF"/>
        <w:ind w:left="300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hAnsi="Arial Narrow"/>
          <w:b/>
          <w:color w:val="auto"/>
          <w:sz w:val="20"/>
          <w:szCs w:val="20"/>
          <w:shd w:val="clear" w:color="auto" w:fill="FFFFFF"/>
        </w:rPr>
        <w:t>Zawodniczki są przekazywane trenerkom o wyznaczonej godzinie w dniu zawodów i oddane po zakończeniu zawodów lub po nagradzaniu, jeśli rodzic jest na hali. W momencie przekazania dziecka trenerowi, dziecko nie może oddalać się od trenera bez zgody i uprzedzenia. Rodzic ma możliwość kibicowania swojemu dziecku w wyznaczonym miejscu w trakcie trwania zawodów. Rodzic nie może wchodzić i przebywać na planszy gdzie zawodniczki przygotowują się do startu. Nagrywać oraz robić zdjęcia rodzic może tylko z trybuny dla gości.</w:t>
      </w:r>
    </w:p>
    <w:p w:rsidR="00B85110" w:rsidRPr="008352D2" w:rsidRDefault="00B85110" w:rsidP="00B85110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Choreografie grupowe, duety oraz układy indywidualne</w:t>
      </w:r>
      <w:r w:rsidR="00120B37"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są własnością UKS GLIWICE</w:t>
      </w: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. Zabrania się występowania w choreogr</w:t>
      </w:r>
      <w:r w:rsidR="00120B37"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afiach własności UKS GLIWICE</w:t>
      </w: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na różnych imprezach sportowych, festynach, piknikach, szkolnych przedstawieniach etc. bez wcześniejszej zgody </w:t>
      </w:r>
      <w:r w:rsidR="00120B37"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zarządu klubu UKS GLIWICE</w:t>
      </w:r>
      <w:r w:rsidR="006255D5"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. Występ za zgodą zarządu </w:t>
      </w:r>
      <w:proofErr w:type="gramStart"/>
      <w:r w:rsidR="006255D5"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klubu </w:t>
      </w: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odbywa</w:t>
      </w:r>
      <w:proofErr w:type="gramEnd"/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się tylko i wyłącznie w st</w:t>
      </w:r>
      <w:r w:rsidR="006255D5"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roju klubowym z logo UKS GLIWICE</w:t>
      </w: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. </w:t>
      </w:r>
    </w:p>
    <w:p w:rsidR="00B85110" w:rsidRPr="008352D2" w:rsidRDefault="00B85110" w:rsidP="00B85110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Zabrania si</w:t>
      </w:r>
      <w:r w:rsidR="006255D5"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ę bez pisemnej zgody zarządu klubu UKS GLIWICE</w:t>
      </w: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: rozpowszechniania i powielania choreografii grupowych, duetów, indywidualnych oraz programó</w:t>
      </w:r>
      <w:r w:rsidR="006255D5"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w treningowych UKS GLIWICE</w:t>
      </w: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w </w:t>
      </w:r>
      <w:proofErr w:type="spellStart"/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internecie</w:t>
      </w:r>
      <w:proofErr w:type="spellEnd"/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.</w:t>
      </w:r>
    </w:p>
    <w:p w:rsidR="00B85110" w:rsidRPr="008352D2" w:rsidRDefault="00B85110" w:rsidP="00B85110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O składzie wystawianych na zawodach układów grupowych decyduje trener. Powołanie do układu grupowego i/lub duetów nie jest stałe na cały sezon treningowy. Zarówno przypadku kontuzji zawodniczek jak i niewystarczającego przygotowania lub też w oparciu o bieżące komunikaty organizatorów trener ustala reprezentujący klub skład na dane zawody. Decyzja trenera o zmianie w składzie układów zbiorowych jest ostateczna i może być dokonana w każdej chwili, nawet w dniu zawodów. Warunkiem uczestniczenia zawodniczki w zawodach grupowych jest zaakceptowanie powyższych warunków. Ewentualne zapytania rodziców, celem rozwiania wątpliwości, mogą być kierowane do trenera tylko podczas bezpośredniej rozmowy po wcześniejszym ustaleniu jej terminu. </w:t>
      </w:r>
    </w:p>
    <w:p w:rsidR="00B85110" w:rsidRPr="008352D2" w:rsidRDefault="00B85110" w:rsidP="00B85110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Stroje do układów grupowych</w:t>
      </w:r>
      <w:r w:rsidR="006255D5"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są własnością UKS GLIWICE i/lub AKADEMII TALENTÓW</w:t>
      </w: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. Rodzic zawodniczki startującej w układzie grupowym ponosi opłatę amortyzacyjną za użytkowanie stroju: koszty doklejania kamieni (klej, kamienie), koszty czyszczenia stroi, koszty wymiany stroju w przypadku zniszczenia lub koszt wymiany stroju w przypadku zużycia materiału. Opłata amortyzacyjna za stroje do </w:t>
      </w: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lastRenderedPageBreak/>
        <w:t>układów zbiorowych jest wpłacana do końca roku kalendarzowego, w danym sezonie treningowym, opłata wynosi 100 zł.</w:t>
      </w:r>
    </w:p>
    <w:p w:rsidR="00B85110" w:rsidRPr="008352D2" w:rsidRDefault="00B85110" w:rsidP="00B85110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Stroje do duetów, tak jak stroje do układów indywidualnych rodzice zakupują we własnym zakresie. Wybrany strój przed zakupem należy pokazać trenerowi ( zdjęcie, plakat, link do strony), zaakceptowany strój pasujący charakterem do układu, zawodniczek i muzyki zostaje zakupiony przez rodziców. Rodzic we własnym zakresie po każdych zawodach uzupełnia ubytki kamieni, czyści strój i dostarcza na zawody lub przekazuje dziecku. Nie dopuszcza się możliwości startowania w zawodach i reprezentowania UKS GLIWICE w strojach </w:t>
      </w:r>
      <w:proofErr w:type="gramStart"/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nie zaakceptowanych</w:t>
      </w:r>
      <w:proofErr w:type="gramEnd"/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przez trenera.</w:t>
      </w:r>
    </w:p>
    <w:p w:rsidR="00B85110" w:rsidRPr="008352D2" w:rsidRDefault="00B85110" w:rsidP="00B85110">
      <w:pPr>
        <w:pStyle w:val="Standard"/>
        <w:numPr>
          <w:ilvl w:val="0"/>
          <w:numId w:val="4"/>
        </w:numPr>
        <w:shd w:val="clear" w:color="auto" w:fill="FFFFFF"/>
        <w:jc w:val="both"/>
        <w:outlineLvl w:val="4"/>
        <w:rPr>
          <w:rFonts w:ascii="Arial Narrow" w:hAnsi="Arial Narrow"/>
          <w:b/>
          <w:color w:val="auto"/>
          <w:sz w:val="20"/>
          <w:szCs w:val="20"/>
        </w:rPr>
      </w:pP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Układy grupowe z przyborem: przybory do układów grupowych: piłki, obręcze czerwone, obręcze </w:t>
      </w:r>
      <w:proofErr w:type="spellStart"/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>limonkowe</w:t>
      </w:r>
      <w:proofErr w:type="spellEnd"/>
      <w:r w:rsidR="00A56A3D"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 są własnością UKS GLIWICE</w:t>
      </w:r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. Przybory do startów w zawodach, mogą być używane tylko przez zawodniczki z danego układu grupowego, pozostałe gimnastyczki mają możliwość korzystania z przyborów treningowych </w:t>
      </w:r>
      <w:proofErr w:type="gramStart"/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klubowych , </w:t>
      </w:r>
      <w:proofErr w:type="gramEnd"/>
      <w:r w:rsidRPr="008352D2">
        <w:rPr>
          <w:rFonts w:ascii="Arial Narrow" w:eastAsia="Times New Roman" w:hAnsi="Arial Narrow"/>
          <w:b/>
          <w:bCs/>
          <w:color w:val="auto"/>
          <w:kern w:val="0"/>
          <w:sz w:val="20"/>
          <w:szCs w:val="20"/>
          <w:lang w:eastAsia="pl-PL"/>
        </w:rPr>
        <w:t xml:space="preserve">nie będących przyborami do zbiorówek. </w:t>
      </w:r>
    </w:p>
    <w:p w:rsidR="00B85110" w:rsidRDefault="00B85110" w:rsidP="00B85110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after="192"/>
        <w:outlineLvl w:val="4"/>
        <w:rPr>
          <w:rFonts w:ascii="Arial Narrow" w:eastAsia="Times New Roman" w:hAnsi="Arial Narrow"/>
          <w:b/>
          <w:bCs/>
          <w:color w:val="202020"/>
          <w:kern w:val="0"/>
          <w:sz w:val="20"/>
          <w:szCs w:val="20"/>
          <w:lang w:eastAsia="pl-PL"/>
        </w:rPr>
      </w:pPr>
      <w:r w:rsidRPr="008352D2">
        <w:rPr>
          <w:rFonts w:ascii="Arial Narrow" w:eastAsia="Times New Roman" w:hAnsi="Arial Narrow"/>
          <w:b/>
          <w:bCs/>
          <w:kern w:val="0"/>
          <w:sz w:val="20"/>
          <w:szCs w:val="20"/>
          <w:lang w:eastAsia="pl-PL"/>
        </w:rPr>
        <w:t>Zawodniczki oraz Rodzice/Opiekunowie Prawni zawodniczek zobowiązani są do przestrzegania niniejszego regulaminu. W przypadku złamania regulaminu klub ma prawo zawodniczkę przenieść do innej grupy i tym samym pozbawić prawa udziału w zawodach</w:t>
      </w:r>
      <w:r>
        <w:rPr>
          <w:rFonts w:ascii="Arial Narrow" w:eastAsia="Times New Roman" w:hAnsi="Arial Narrow"/>
          <w:b/>
          <w:bCs/>
          <w:color w:val="FF0000"/>
          <w:kern w:val="0"/>
          <w:sz w:val="20"/>
          <w:szCs w:val="20"/>
          <w:lang w:eastAsia="pl-PL"/>
        </w:rPr>
        <w:t>.</w:t>
      </w:r>
    </w:p>
    <w:p w:rsidR="00B85110" w:rsidRDefault="00B85110" w:rsidP="00B85110">
      <w:pPr>
        <w:pStyle w:val="Standard"/>
        <w:shd w:val="clear" w:color="auto" w:fill="FFFFFF"/>
        <w:ind w:left="300"/>
        <w:jc w:val="both"/>
        <w:outlineLvl w:val="4"/>
        <w:rPr>
          <w:rFonts w:ascii="Arial Narrow" w:hAnsi="Arial Narrow"/>
          <w:b/>
          <w:sz w:val="20"/>
          <w:szCs w:val="20"/>
        </w:rPr>
      </w:pPr>
    </w:p>
    <w:p w:rsidR="00B85110" w:rsidRDefault="00B85110" w:rsidP="00B85110">
      <w:pPr>
        <w:pStyle w:val="Standard"/>
        <w:rPr>
          <w:rFonts w:ascii="Arial Narrow" w:hAnsi="Arial Narrow"/>
          <w:b/>
          <w:sz w:val="20"/>
          <w:szCs w:val="20"/>
        </w:rPr>
      </w:pPr>
    </w:p>
    <w:p w:rsidR="00F90255" w:rsidRDefault="00F90255"/>
    <w:sectPr w:rsidR="00F90255" w:rsidSect="00F9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7A8"/>
    <w:multiLevelType w:val="multilevel"/>
    <w:tmpl w:val="C48E0142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54CC6EC4"/>
    <w:multiLevelType w:val="hybridMultilevel"/>
    <w:tmpl w:val="59E66A3E"/>
    <w:lvl w:ilvl="0" w:tplc="81C49F6C">
      <w:start w:val="13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110"/>
    <w:rsid w:val="00120B37"/>
    <w:rsid w:val="005A4AB5"/>
    <w:rsid w:val="006255D5"/>
    <w:rsid w:val="008352D2"/>
    <w:rsid w:val="0093704F"/>
    <w:rsid w:val="00A56A3D"/>
    <w:rsid w:val="00B85110"/>
    <w:rsid w:val="00F9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110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Cambria" w:eastAsia="SimSun" w:hAnsi="Cambria" w:cs="Times New Roman"/>
      <w:kern w:val="3"/>
    </w:rPr>
  </w:style>
  <w:style w:type="paragraph" w:customStyle="1" w:styleId="Standard">
    <w:name w:val="Standard"/>
    <w:rsid w:val="00B85110"/>
    <w:pPr>
      <w:suppressAutoHyphens/>
      <w:autoSpaceDN w:val="0"/>
      <w:spacing w:after="0" w:line="240" w:lineRule="auto"/>
    </w:pPr>
    <w:rPr>
      <w:rFonts w:ascii="Open Sans" w:eastAsia="SimSun" w:hAnsi="Open Sans" w:cs="Times New Roman"/>
      <w:color w:val="404040"/>
      <w:kern w:val="3"/>
      <w:sz w:val="18"/>
      <w:szCs w:val="24"/>
      <w:lang w:eastAsia="ja-JP"/>
    </w:rPr>
  </w:style>
  <w:style w:type="numbering" w:customStyle="1" w:styleId="WWNum6">
    <w:name w:val="WWNum6"/>
    <w:rsid w:val="00B8511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7</cp:revision>
  <dcterms:created xsi:type="dcterms:W3CDTF">2021-09-01T18:30:00Z</dcterms:created>
  <dcterms:modified xsi:type="dcterms:W3CDTF">2021-09-03T06:35:00Z</dcterms:modified>
</cp:coreProperties>
</file>